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E2" w:rsidRDefault="00033698" w:rsidP="00033698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EFDA84" wp14:editId="479F0159">
            <wp:extent cx="914400" cy="895350"/>
            <wp:effectExtent l="0" t="0" r="0" b="0"/>
            <wp:docPr id="1" name="Picture 1" descr="\\voedc\users$\Pam.Morin$\Villa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oedc\users$\Pam.Morin$\Village 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98" w:rsidRDefault="00033698" w:rsidP="000336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NOTICE</w:t>
      </w:r>
    </w:p>
    <w:p w:rsidR="00033698" w:rsidRDefault="00033698" w:rsidP="000336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</w:t>
      </w:r>
    </w:p>
    <w:p w:rsidR="00033698" w:rsidRDefault="00033698" w:rsidP="00033698">
      <w:pPr>
        <w:tabs>
          <w:tab w:val="left" w:pos="2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Evendale Board of Zoning Appeals Meeting</w:t>
      </w:r>
    </w:p>
    <w:p w:rsidR="00033698" w:rsidRDefault="00033698" w:rsidP="00033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Zoning Appeals shall consider an application at a public meeting held at 7:30 PM on</w:t>
      </w:r>
      <w:r>
        <w:rPr>
          <w:rFonts w:ascii="Times New Roman" w:hAnsi="Times New Roman" w:cs="Times New Roman"/>
          <w:sz w:val="24"/>
          <w:szCs w:val="24"/>
        </w:rPr>
        <w:t xml:space="preserve"> Monday, October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2016 at Evendale Village Administration Office, 10500 Reading Road, Evendale, Ohio  45241.  </w:t>
      </w:r>
    </w:p>
    <w:p w:rsidR="00033698" w:rsidRDefault="00033698" w:rsidP="000336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D. Roy, 3300 Twilight Drive</w:t>
      </w:r>
    </w:p>
    <w:p w:rsidR="00033698" w:rsidRDefault="00033698" w:rsidP="000336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3698" w:rsidRDefault="00033698" w:rsidP="000336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847B2">
        <w:rPr>
          <w:rFonts w:ascii="Times New Roman" w:hAnsi="Times New Roman" w:cs="Times New Roman"/>
          <w:sz w:val="24"/>
          <w:szCs w:val="24"/>
        </w:rPr>
        <w:t xml:space="preserve">Applicant has submitted an application for a variance from the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847B2">
        <w:rPr>
          <w:rFonts w:ascii="Times New Roman" w:hAnsi="Times New Roman" w:cs="Times New Roman"/>
          <w:sz w:val="24"/>
          <w:szCs w:val="24"/>
        </w:rPr>
        <w:t xml:space="preserve"> foot </w:t>
      </w:r>
      <w:r>
        <w:rPr>
          <w:rFonts w:ascii="Times New Roman" w:hAnsi="Times New Roman" w:cs="Times New Roman"/>
          <w:sz w:val="24"/>
          <w:szCs w:val="24"/>
        </w:rPr>
        <w:t>rear</w:t>
      </w:r>
      <w:r w:rsidRPr="006847B2">
        <w:rPr>
          <w:rFonts w:ascii="Times New Roman" w:hAnsi="Times New Roman" w:cs="Times New Roman"/>
          <w:sz w:val="24"/>
          <w:szCs w:val="24"/>
        </w:rPr>
        <w:t xml:space="preserve"> yard setback in the “R” Residential District</w:t>
      </w:r>
      <w:r>
        <w:rPr>
          <w:rFonts w:ascii="Times New Roman" w:hAnsi="Times New Roman" w:cs="Times New Roman"/>
          <w:sz w:val="24"/>
          <w:szCs w:val="24"/>
        </w:rPr>
        <w:t xml:space="preserve"> as set forth in Schedule 1246.07 of the Village of Evendale Zoning Code.  </w:t>
      </w:r>
      <w:r w:rsidRPr="006847B2">
        <w:rPr>
          <w:rFonts w:ascii="Times New Roman" w:hAnsi="Times New Roman" w:cs="Times New Roman"/>
          <w:sz w:val="24"/>
          <w:szCs w:val="24"/>
        </w:rPr>
        <w:t xml:space="preserve">The purpose of this variance is to accommodate the construction of a </w:t>
      </w:r>
      <w:r>
        <w:rPr>
          <w:rFonts w:ascii="Times New Roman" w:hAnsi="Times New Roman" w:cs="Times New Roman"/>
          <w:sz w:val="24"/>
          <w:szCs w:val="24"/>
        </w:rPr>
        <w:t xml:space="preserve">deck </w:t>
      </w:r>
      <w:r w:rsidRPr="006847B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will be nine (9) feet from the rear lot line.</w:t>
      </w:r>
    </w:p>
    <w:p w:rsidR="00033698" w:rsidRDefault="00033698" w:rsidP="000336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3698" w:rsidRPr="007A2F4E" w:rsidRDefault="00033698" w:rsidP="000336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2F4E">
        <w:rPr>
          <w:rFonts w:ascii="Times New Roman" w:hAnsi="Times New Roman" w:cs="Times New Roman"/>
          <w:sz w:val="24"/>
          <w:szCs w:val="24"/>
        </w:rPr>
        <w:t xml:space="preserve">Copies of all documents related to the public hearing are on file in the Evendale Building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A2F4E">
        <w:rPr>
          <w:rFonts w:ascii="Times New Roman" w:hAnsi="Times New Roman" w:cs="Times New Roman"/>
          <w:sz w:val="24"/>
          <w:szCs w:val="24"/>
        </w:rPr>
        <w:t>epartment.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2F4E">
        <w:rPr>
          <w:rFonts w:ascii="Times New Roman" w:hAnsi="Times New Roman" w:cs="Times New Roman"/>
          <w:sz w:val="24"/>
          <w:szCs w:val="24"/>
        </w:rPr>
        <w:t>The public is invited to attend and comment at the public hearing.</w:t>
      </w:r>
    </w:p>
    <w:p w:rsidR="00033698" w:rsidRPr="007A2F4E" w:rsidRDefault="00033698" w:rsidP="0003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698" w:rsidRDefault="00033698" w:rsidP="000336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3698" w:rsidRDefault="00033698" w:rsidP="00033698">
      <w:pPr>
        <w:jc w:val="center"/>
      </w:pPr>
    </w:p>
    <w:p w:rsidR="00033698" w:rsidRDefault="00033698" w:rsidP="00033698"/>
    <w:sectPr w:rsidR="0003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60CC"/>
    <w:multiLevelType w:val="hybridMultilevel"/>
    <w:tmpl w:val="8A9A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98"/>
    <w:rsid w:val="00033698"/>
    <w:rsid w:val="009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Morin</dc:creator>
  <cp:lastModifiedBy>Pam Morin</cp:lastModifiedBy>
  <cp:revision>1</cp:revision>
  <dcterms:created xsi:type="dcterms:W3CDTF">2016-09-16T19:36:00Z</dcterms:created>
  <dcterms:modified xsi:type="dcterms:W3CDTF">2016-09-16T19:39:00Z</dcterms:modified>
</cp:coreProperties>
</file>