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C8" w:rsidRPr="00B71857" w:rsidRDefault="007047C8" w:rsidP="007047C8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71857">
        <w:rPr>
          <w:rFonts w:ascii="Arial" w:hAnsi="Arial" w:cs="Arial"/>
          <w:b/>
          <w:sz w:val="28"/>
        </w:rPr>
        <w:t>VILLAGE OF EVENDALE</w:t>
      </w:r>
    </w:p>
    <w:p w:rsidR="007047C8" w:rsidRPr="00B71857" w:rsidRDefault="007047C8" w:rsidP="007047C8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OF ZONING APPEALS</w:t>
      </w:r>
    </w:p>
    <w:p w:rsidR="007047C8" w:rsidRPr="00B71857" w:rsidRDefault="007047C8" w:rsidP="007047C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1857">
        <w:rPr>
          <w:rFonts w:ascii="Arial" w:hAnsi="Arial" w:cs="Arial"/>
          <w:sz w:val="24"/>
          <w:szCs w:val="24"/>
        </w:rPr>
        <w:t xml:space="preserve">Minutes from the December </w:t>
      </w:r>
      <w:r>
        <w:rPr>
          <w:rFonts w:ascii="Arial" w:hAnsi="Arial" w:cs="Arial"/>
          <w:sz w:val="24"/>
          <w:szCs w:val="24"/>
        </w:rPr>
        <w:t>4</w:t>
      </w:r>
      <w:r w:rsidRPr="00B71857">
        <w:rPr>
          <w:rFonts w:ascii="Arial" w:hAnsi="Arial" w:cs="Arial"/>
          <w:sz w:val="24"/>
          <w:szCs w:val="24"/>
        </w:rPr>
        <w:t>, 2019 Meeting</w:t>
      </w:r>
    </w:p>
    <w:p w:rsidR="007047C8" w:rsidRPr="00B71857" w:rsidRDefault="007047C8" w:rsidP="007047C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1857">
        <w:rPr>
          <w:rFonts w:ascii="Arial" w:hAnsi="Arial" w:cs="Arial"/>
          <w:sz w:val="24"/>
          <w:szCs w:val="24"/>
        </w:rPr>
        <w:t>Evendale Municipal Building, 10500 Reading Rd. Evendale, Ohio</w:t>
      </w:r>
    </w:p>
    <w:p w:rsidR="00356842" w:rsidRPr="009C198F" w:rsidRDefault="00356842" w:rsidP="001B7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bidi="en-US"/>
        </w:rPr>
      </w:pPr>
    </w:p>
    <w:p w:rsidR="001B77E9" w:rsidRPr="00E975B7" w:rsidRDefault="001B77E9" w:rsidP="001B7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bidi="en-US"/>
        </w:rPr>
      </w:pPr>
    </w:p>
    <w:p w:rsidR="001B77E9" w:rsidRPr="00E975B7" w:rsidRDefault="001B77E9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E975B7">
        <w:rPr>
          <w:rFonts w:ascii="Times New Roman" w:eastAsia="Times New Roman" w:hAnsi="Times New Roman"/>
          <w:sz w:val="24"/>
          <w:szCs w:val="32"/>
          <w:lang w:bidi="en-US"/>
        </w:rPr>
        <w:t>Pursuant to written notice, the meeting of the Board of Zoning Appeals (</w:t>
      </w:r>
      <w:r w:rsidR="00E31CD5" w:rsidRPr="00E975B7">
        <w:rPr>
          <w:rFonts w:ascii="Times New Roman" w:eastAsia="Times New Roman" w:hAnsi="Times New Roman"/>
          <w:sz w:val="24"/>
          <w:szCs w:val="32"/>
          <w:lang w:bidi="en-US"/>
        </w:rPr>
        <w:t>BZA)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was called to order by Chairman Dav</w:t>
      </w:r>
      <w:r w:rsidR="00A00D85" w:rsidRPr="00E975B7">
        <w:rPr>
          <w:rFonts w:ascii="Times New Roman" w:eastAsia="Times New Roman" w:hAnsi="Times New Roman"/>
          <w:sz w:val="24"/>
          <w:szCs w:val="32"/>
          <w:lang w:bidi="en-US"/>
        </w:rPr>
        <w:t>id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Harwood at </w:t>
      </w:r>
      <w:r w:rsidR="00A00D85" w:rsidRPr="00E975B7">
        <w:rPr>
          <w:rFonts w:ascii="Times New Roman" w:eastAsia="Times New Roman" w:hAnsi="Times New Roman"/>
          <w:sz w:val="24"/>
          <w:szCs w:val="32"/>
          <w:lang w:bidi="en-US"/>
        </w:rPr>
        <w:t>6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>:</w:t>
      </w:r>
      <w:r w:rsidR="00A00D85" w:rsidRPr="00E975B7">
        <w:rPr>
          <w:rFonts w:ascii="Times New Roman" w:eastAsia="Times New Roman" w:hAnsi="Times New Roman"/>
          <w:sz w:val="24"/>
          <w:szCs w:val="32"/>
          <w:lang w:bidi="en-US"/>
        </w:rPr>
        <w:t>0</w:t>
      </w:r>
      <w:r w:rsidR="00490DF2" w:rsidRPr="00E975B7">
        <w:rPr>
          <w:rFonts w:ascii="Times New Roman" w:eastAsia="Times New Roman" w:hAnsi="Times New Roman"/>
          <w:sz w:val="24"/>
          <w:szCs w:val="32"/>
          <w:lang w:bidi="en-US"/>
        </w:rPr>
        <w:t>0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pm on Thursday, </w:t>
      </w:r>
      <w:r w:rsidR="00E975B7" w:rsidRPr="00E975B7">
        <w:rPr>
          <w:rFonts w:ascii="Times New Roman" w:eastAsia="Times New Roman" w:hAnsi="Times New Roman"/>
          <w:sz w:val="24"/>
          <w:szCs w:val="32"/>
          <w:lang w:bidi="en-US"/>
        </w:rPr>
        <w:t>December 4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, 2019, in the </w:t>
      </w:r>
      <w:r w:rsidR="00E975B7" w:rsidRPr="00E975B7">
        <w:rPr>
          <w:rFonts w:ascii="Times New Roman" w:eastAsia="Times New Roman" w:hAnsi="Times New Roman"/>
          <w:sz w:val="24"/>
          <w:szCs w:val="32"/>
          <w:lang w:bidi="en-US"/>
        </w:rPr>
        <w:t>Police Conference Room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.  </w:t>
      </w:r>
      <w:r w:rsidR="007047C8">
        <w:rPr>
          <w:rFonts w:ascii="Times New Roman" w:eastAsia="Times New Roman" w:hAnsi="Times New Roman"/>
          <w:sz w:val="24"/>
          <w:szCs w:val="32"/>
          <w:lang w:bidi="en-US"/>
        </w:rPr>
        <w:t xml:space="preserve">In attendance 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were </w:t>
      </w:r>
      <w:r w:rsidR="00A00D85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BZA 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members </w:t>
      </w:r>
      <w:r w:rsidR="00A00D85" w:rsidRPr="00E975B7">
        <w:rPr>
          <w:rFonts w:ascii="Times New Roman" w:eastAsia="Times New Roman" w:hAnsi="Times New Roman"/>
          <w:sz w:val="24"/>
          <w:szCs w:val="32"/>
          <w:lang w:bidi="en-US"/>
        </w:rPr>
        <w:t>Doug Lohmeier</w:t>
      </w:r>
      <w:r w:rsidR="00E975B7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</w:t>
      </w:r>
      <w:r w:rsidR="00490DF2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and 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Tom Shanks.  </w:t>
      </w:r>
      <w:r w:rsidR="00E975B7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Member Rhett McGregor was absent. 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Supporting the BZA was </w:t>
      </w:r>
      <w:r w:rsidR="00915FE4" w:rsidRPr="00E975B7">
        <w:rPr>
          <w:rFonts w:ascii="Times New Roman" w:eastAsia="Times New Roman" w:hAnsi="Times New Roman"/>
          <w:sz w:val="24"/>
          <w:szCs w:val="32"/>
          <w:lang w:bidi="en-US"/>
        </w:rPr>
        <w:t>Andrew E. Rodney</w:t>
      </w:r>
      <w:r w:rsidR="00E31CD5" w:rsidRPr="00E975B7">
        <w:rPr>
          <w:rFonts w:ascii="Times New Roman" w:eastAsia="Times New Roman" w:hAnsi="Times New Roman"/>
          <w:sz w:val="24"/>
          <w:szCs w:val="32"/>
          <w:lang w:bidi="en-US"/>
        </w:rPr>
        <w:t>, AICP</w:t>
      </w:r>
      <w:r w:rsidR="00915FE4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(</w:t>
      </w:r>
      <w:r w:rsidR="00490DF2" w:rsidRPr="00E975B7">
        <w:rPr>
          <w:rFonts w:ascii="Times New Roman" w:eastAsia="Times New Roman" w:hAnsi="Times New Roman"/>
          <w:sz w:val="24"/>
          <w:szCs w:val="32"/>
          <w:lang w:bidi="en-US"/>
        </w:rPr>
        <w:t>Building, Planning, &amp; Zoning Manager</w:t>
      </w:r>
      <w:r w:rsidR="00915FE4" w:rsidRPr="00E975B7">
        <w:rPr>
          <w:rFonts w:ascii="Times New Roman" w:eastAsia="Times New Roman" w:hAnsi="Times New Roman"/>
          <w:sz w:val="24"/>
          <w:szCs w:val="32"/>
          <w:lang w:bidi="en-US"/>
        </w:rPr>
        <w:t>)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.  </w:t>
      </w:r>
    </w:p>
    <w:p w:rsidR="00915FE4" w:rsidRPr="00E975B7" w:rsidRDefault="00915FE4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915FE4" w:rsidRPr="00E975B7" w:rsidRDefault="00915FE4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E975B7">
        <w:rPr>
          <w:rFonts w:ascii="Times New Roman" w:eastAsia="Times New Roman" w:hAnsi="Times New Roman"/>
          <w:sz w:val="24"/>
          <w:szCs w:val="32"/>
          <w:lang w:bidi="en-US"/>
        </w:rPr>
        <w:t>T</w:t>
      </w:r>
      <w:r w:rsidR="001B77E9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hose present who planned on </w:t>
      </w:r>
      <w:r w:rsidRPr="00E975B7">
        <w:rPr>
          <w:rFonts w:ascii="Times New Roman" w:eastAsia="Times New Roman" w:hAnsi="Times New Roman"/>
          <w:sz w:val="24"/>
          <w:szCs w:val="32"/>
          <w:lang w:bidi="en-US"/>
        </w:rPr>
        <w:t>providing</w:t>
      </w:r>
      <w:r w:rsidR="001B77E9" w:rsidRPr="00E975B7">
        <w:rPr>
          <w:rFonts w:ascii="Times New Roman" w:eastAsia="Times New Roman" w:hAnsi="Times New Roman"/>
          <w:sz w:val="24"/>
          <w:szCs w:val="32"/>
          <w:lang w:bidi="en-US"/>
        </w:rPr>
        <w:t xml:space="preserve"> testimony were duly sworn in by Mr. Harwood</w:t>
      </w:r>
      <w:r w:rsidR="00BA24B9" w:rsidRPr="00E975B7">
        <w:rPr>
          <w:rFonts w:ascii="Times New Roman" w:eastAsia="Times New Roman" w:hAnsi="Times New Roman"/>
          <w:sz w:val="24"/>
          <w:szCs w:val="32"/>
          <w:lang w:bidi="en-US"/>
        </w:rPr>
        <w:t>.</w:t>
      </w:r>
    </w:p>
    <w:p w:rsidR="00915FE4" w:rsidRPr="009C198F" w:rsidRDefault="00915FE4" w:rsidP="001B77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32"/>
          <w:lang w:bidi="en-US"/>
        </w:rPr>
      </w:pPr>
    </w:p>
    <w:p w:rsidR="00915FE4" w:rsidRPr="00E975B7" w:rsidRDefault="00A00D85" w:rsidP="001B77E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32"/>
          <w:lang w:bidi="en-US"/>
        </w:rPr>
      </w:pPr>
      <w:r w:rsidRPr="00E975B7">
        <w:rPr>
          <w:rFonts w:ascii="Times New Roman" w:eastAsia="Times New Roman" w:hAnsi="Times New Roman"/>
          <w:b/>
          <w:caps/>
          <w:sz w:val="24"/>
          <w:szCs w:val="32"/>
          <w:u w:val="single"/>
          <w:lang w:bidi="en-US"/>
        </w:rPr>
        <w:t xml:space="preserve">Old </w:t>
      </w:r>
      <w:r w:rsidR="00915FE4" w:rsidRPr="00E975B7">
        <w:rPr>
          <w:rFonts w:ascii="Times New Roman" w:eastAsia="Times New Roman" w:hAnsi="Times New Roman"/>
          <w:b/>
          <w:caps/>
          <w:sz w:val="24"/>
          <w:szCs w:val="32"/>
          <w:u w:val="single"/>
          <w:lang w:bidi="en-US"/>
        </w:rPr>
        <w:t>Business</w:t>
      </w:r>
      <w:r w:rsidR="008C47BD" w:rsidRPr="00E975B7">
        <w:rPr>
          <w:rFonts w:ascii="Times New Roman" w:eastAsia="Times New Roman" w:hAnsi="Times New Roman"/>
          <w:b/>
          <w:caps/>
          <w:sz w:val="24"/>
          <w:szCs w:val="32"/>
          <w:u w:val="single"/>
          <w:lang w:bidi="en-US"/>
        </w:rPr>
        <w:t>:</w:t>
      </w:r>
    </w:p>
    <w:p w:rsidR="00915FE4" w:rsidRPr="00E975B7" w:rsidRDefault="00915FE4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E975B7" w:rsidRPr="00E975B7" w:rsidRDefault="00E975B7" w:rsidP="00E975B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5B7">
        <w:rPr>
          <w:rFonts w:ascii="Times New Roman" w:hAnsi="Times New Roman"/>
          <w:sz w:val="24"/>
          <w:szCs w:val="24"/>
        </w:rPr>
        <w:t xml:space="preserve">V-19-09: American Retail dba Watson’s, 2721 E. Sharon Road. </w:t>
      </w:r>
      <w:r w:rsidRPr="00E975B7">
        <w:rPr>
          <w:rFonts w:ascii="Times New Roman" w:hAnsi="Times New Roman"/>
          <w:b/>
          <w:sz w:val="24"/>
          <w:szCs w:val="24"/>
        </w:rPr>
        <w:t>[Tabled from November 14, 2019]</w:t>
      </w:r>
    </w:p>
    <w:p w:rsidR="00E975B7" w:rsidRPr="00E975B7" w:rsidRDefault="00E975B7" w:rsidP="00E975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75B7" w:rsidRPr="00E975B7" w:rsidRDefault="00E975B7" w:rsidP="00E975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975B7">
        <w:rPr>
          <w:rFonts w:ascii="Times New Roman" w:hAnsi="Times New Roman"/>
          <w:sz w:val="24"/>
          <w:szCs w:val="24"/>
        </w:rPr>
        <w:t xml:space="preserve">Applicant </w:t>
      </w:r>
      <w:r>
        <w:rPr>
          <w:rFonts w:ascii="Times New Roman" w:hAnsi="Times New Roman"/>
          <w:sz w:val="24"/>
          <w:szCs w:val="24"/>
        </w:rPr>
        <w:t xml:space="preserve">(Sean Re) </w:t>
      </w:r>
      <w:r w:rsidRPr="00E975B7">
        <w:rPr>
          <w:rFonts w:ascii="Times New Roman" w:hAnsi="Times New Roman"/>
          <w:sz w:val="24"/>
          <w:szCs w:val="24"/>
        </w:rPr>
        <w:t>proposes to place a wall sign on the north façade of the building at 2875 E. Sharon Road (Parcel #611-0030-0160) within an IF-1, Industrial Flex – 1 zoning district. The Applicant is requesting the following Variance from Chapter 1262 of the Village Codified Ordinances:</w:t>
      </w:r>
    </w:p>
    <w:p w:rsidR="00E975B7" w:rsidRPr="00E975B7" w:rsidRDefault="00E975B7" w:rsidP="00E975B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B7" w:rsidRPr="00E975B7" w:rsidRDefault="00E975B7" w:rsidP="00E975B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5B7">
        <w:rPr>
          <w:rFonts w:ascii="Times New Roman" w:hAnsi="Times New Roman"/>
          <w:sz w:val="24"/>
          <w:szCs w:val="24"/>
          <w:u w:val="single"/>
        </w:rPr>
        <w:t>Variance #1</w:t>
      </w:r>
      <w:r w:rsidRPr="00E975B7">
        <w:rPr>
          <w:rFonts w:ascii="Times New Roman" w:hAnsi="Times New Roman"/>
          <w:sz w:val="24"/>
          <w:szCs w:val="24"/>
        </w:rPr>
        <w:t xml:space="preserve"> – To erect a sign of 300 square feet on the north building façade. Per Schedule 1262.14, the maximum permitted wall sign area is 200 square feet.</w:t>
      </w:r>
    </w:p>
    <w:p w:rsidR="00E975B7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0F2A52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Mr. Harwood summarized the proposed changes as noted in the Staff Report, which included a reduction from the original request of 400 square feet to the revised request for 300 square feet.</w:t>
      </w:r>
    </w:p>
    <w:p w:rsidR="00E975B7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E975B7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Mr. Re showed on the plan resubmittal the proposed 300 square foot wall sign on the north façade.</w:t>
      </w:r>
    </w:p>
    <w:p w:rsidR="00E975B7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E975B7" w:rsidRPr="00783DC7" w:rsidRDefault="00E975B7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A motion was made by Mr. Shanks and seconded by Mr. Lohmeier to approve the Variance as requested for a 300 square foot wall sign on the north façade finding the Standards for Variance were met in this case. There was no further discussion. The motion passed by a 3-0 vote.</w:t>
      </w:r>
    </w:p>
    <w:p w:rsidR="000F2A52" w:rsidRPr="00783DC7" w:rsidRDefault="000F2A52" w:rsidP="00A00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5C1BDE" w:rsidRPr="00783DC7" w:rsidRDefault="005C1BDE" w:rsidP="005C1BD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b/>
          <w:caps/>
          <w:sz w:val="24"/>
          <w:szCs w:val="32"/>
          <w:u w:val="single"/>
          <w:lang w:bidi="en-US"/>
        </w:rPr>
        <w:t>New Business</w:t>
      </w:r>
      <w:r w:rsidR="008C47BD" w:rsidRPr="00783DC7">
        <w:rPr>
          <w:rFonts w:ascii="Times New Roman" w:eastAsia="Times New Roman" w:hAnsi="Times New Roman"/>
          <w:b/>
          <w:caps/>
          <w:sz w:val="24"/>
          <w:szCs w:val="32"/>
          <w:u w:val="single"/>
          <w:lang w:bidi="en-US"/>
        </w:rPr>
        <w:t>:</w:t>
      </w:r>
    </w:p>
    <w:p w:rsidR="00A00D85" w:rsidRPr="00783DC7" w:rsidRDefault="00A00D85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F47AF2" w:rsidRPr="00783DC7" w:rsidRDefault="00E975B7" w:rsidP="00E975B7">
      <w:pPr>
        <w:spacing w:after="0"/>
        <w:rPr>
          <w:rFonts w:ascii="Times New Roman" w:hAnsi="Times New Roman"/>
          <w:sz w:val="24"/>
          <w:szCs w:val="24"/>
        </w:rPr>
      </w:pPr>
      <w:r w:rsidRPr="00783DC7">
        <w:rPr>
          <w:rFonts w:ascii="Times New Roman" w:hAnsi="Times New Roman"/>
          <w:sz w:val="24"/>
          <w:szCs w:val="24"/>
        </w:rPr>
        <w:t>There was no new business to discuss.</w:t>
      </w:r>
    </w:p>
    <w:p w:rsidR="00E975B7" w:rsidRPr="00783DC7" w:rsidRDefault="00E975B7" w:rsidP="008C47B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C47BD" w:rsidRPr="00783DC7" w:rsidRDefault="008C47BD" w:rsidP="008C47B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83DC7">
        <w:rPr>
          <w:rFonts w:ascii="Times New Roman" w:hAnsi="Times New Roman"/>
          <w:b/>
          <w:sz w:val="24"/>
          <w:szCs w:val="24"/>
          <w:u w:val="single"/>
        </w:rPr>
        <w:t>INTERNAL BUSINESS:</w:t>
      </w:r>
    </w:p>
    <w:p w:rsidR="008C47BD" w:rsidRPr="00783DC7" w:rsidRDefault="008C47BD" w:rsidP="008C47BD">
      <w:pPr>
        <w:pStyle w:val="NoSpacing"/>
        <w:ind w:hanging="90"/>
        <w:rPr>
          <w:rFonts w:ascii="Times New Roman" w:hAnsi="Times New Roman"/>
          <w:b/>
          <w:sz w:val="24"/>
          <w:szCs w:val="24"/>
          <w:u w:val="single"/>
        </w:rPr>
      </w:pPr>
    </w:p>
    <w:p w:rsidR="008C47BD" w:rsidRPr="00783DC7" w:rsidRDefault="008C47BD" w:rsidP="008C47BD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3DC7">
        <w:rPr>
          <w:rFonts w:ascii="Times New Roman" w:hAnsi="Times New Roman"/>
          <w:sz w:val="24"/>
          <w:szCs w:val="24"/>
        </w:rPr>
        <w:t xml:space="preserve">Approval of the </w:t>
      </w:r>
      <w:r w:rsidR="00E975B7" w:rsidRPr="00783DC7">
        <w:rPr>
          <w:rFonts w:ascii="Times New Roman" w:hAnsi="Times New Roman"/>
          <w:sz w:val="24"/>
          <w:szCs w:val="24"/>
        </w:rPr>
        <w:t>November 14</w:t>
      </w:r>
      <w:r w:rsidRPr="00783DC7">
        <w:rPr>
          <w:rFonts w:ascii="Times New Roman" w:hAnsi="Times New Roman"/>
          <w:sz w:val="24"/>
          <w:szCs w:val="24"/>
        </w:rPr>
        <w:t>, 2019 meeting minutes.</w:t>
      </w:r>
    </w:p>
    <w:p w:rsidR="00A70142" w:rsidRPr="00783DC7" w:rsidRDefault="00A70142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A70142" w:rsidRPr="00783DC7" w:rsidRDefault="008C47BD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A motion by Mr. </w:t>
      </w:r>
      <w:r w:rsidR="00E975B7" w:rsidRPr="00783DC7">
        <w:rPr>
          <w:rFonts w:ascii="Times New Roman" w:eastAsia="Times New Roman" w:hAnsi="Times New Roman"/>
          <w:sz w:val="24"/>
          <w:szCs w:val="32"/>
          <w:lang w:bidi="en-US"/>
        </w:rPr>
        <w:t>Lohmeier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 was seconded by Mr. </w:t>
      </w:r>
      <w:r w:rsidR="00E975B7" w:rsidRPr="00783DC7">
        <w:rPr>
          <w:rFonts w:ascii="Times New Roman" w:eastAsia="Times New Roman" w:hAnsi="Times New Roman"/>
          <w:sz w:val="24"/>
          <w:szCs w:val="32"/>
          <w:lang w:bidi="en-US"/>
        </w:rPr>
        <w:t>Shanks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 to approve the minutes as </w:t>
      </w:r>
      <w:r w:rsidR="00E975B7" w:rsidRPr="00783DC7">
        <w:rPr>
          <w:rFonts w:ascii="Times New Roman" w:eastAsia="Times New Roman" w:hAnsi="Times New Roman"/>
          <w:sz w:val="24"/>
          <w:szCs w:val="32"/>
          <w:lang w:bidi="en-US"/>
        </w:rPr>
        <w:t>submitted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. There was no further discussion. The motion passed by a </w:t>
      </w:r>
      <w:r w:rsidR="00E975B7" w:rsidRPr="00783DC7">
        <w:rPr>
          <w:rFonts w:ascii="Times New Roman" w:eastAsia="Times New Roman" w:hAnsi="Times New Roman"/>
          <w:sz w:val="24"/>
          <w:szCs w:val="32"/>
          <w:lang w:bidi="en-US"/>
        </w:rPr>
        <w:t>3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-0 vote.</w:t>
      </w:r>
    </w:p>
    <w:p w:rsidR="008C47BD" w:rsidRPr="00783DC7" w:rsidRDefault="008C47BD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8C47BD" w:rsidRPr="00783DC7" w:rsidRDefault="008C47BD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A motion by Mr. Shanks was seconded by Mr. Lohmeier to adjourn the meeting. There was no further discussion. The motion passed by a </w:t>
      </w:r>
      <w:r w:rsidR="00783DC7" w:rsidRPr="00783DC7">
        <w:rPr>
          <w:rFonts w:ascii="Times New Roman" w:eastAsia="Times New Roman" w:hAnsi="Times New Roman"/>
          <w:sz w:val="24"/>
          <w:szCs w:val="32"/>
          <w:lang w:bidi="en-US"/>
        </w:rPr>
        <w:t>3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-0 vote.</w:t>
      </w:r>
    </w:p>
    <w:p w:rsidR="008C47BD" w:rsidRPr="00783DC7" w:rsidRDefault="008C47BD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8C47BD" w:rsidRPr="00783DC7" w:rsidRDefault="008C47BD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783DC7">
        <w:rPr>
          <w:rFonts w:ascii="Times New Roman" w:eastAsia="Times New Roman" w:hAnsi="Times New Roman"/>
          <w:sz w:val="24"/>
          <w:szCs w:val="32"/>
          <w:lang w:bidi="en-US"/>
        </w:rPr>
        <w:t xml:space="preserve">The meeting adjourned at </w:t>
      </w:r>
      <w:r w:rsidR="00783DC7" w:rsidRPr="00783DC7">
        <w:rPr>
          <w:rFonts w:ascii="Times New Roman" w:eastAsia="Times New Roman" w:hAnsi="Times New Roman"/>
          <w:sz w:val="24"/>
          <w:szCs w:val="32"/>
          <w:lang w:bidi="en-US"/>
        </w:rPr>
        <w:t>6:10</w:t>
      </w:r>
      <w:r w:rsidRPr="00783DC7">
        <w:rPr>
          <w:rFonts w:ascii="Times New Roman" w:eastAsia="Times New Roman" w:hAnsi="Times New Roman"/>
          <w:sz w:val="24"/>
          <w:szCs w:val="32"/>
          <w:lang w:bidi="en-US"/>
        </w:rPr>
        <w:t>pm.</w:t>
      </w:r>
    </w:p>
    <w:p w:rsidR="001943A4" w:rsidRPr="00783DC7" w:rsidRDefault="001943A4" w:rsidP="00F95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1943A4" w:rsidRPr="00783DC7" w:rsidRDefault="001943A4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83DC7">
        <w:rPr>
          <w:rFonts w:ascii="Times New Roman" w:eastAsia="Times New Roman" w:hAnsi="Times New Roman"/>
          <w:sz w:val="24"/>
          <w:szCs w:val="24"/>
          <w:lang w:bidi="en-US"/>
        </w:rPr>
        <w:t>Attest:</w:t>
      </w: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83DC7">
        <w:rPr>
          <w:rFonts w:ascii="Times New Roman" w:eastAsia="Times New Roman" w:hAnsi="Times New Roman"/>
          <w:sz w:val="24"/>
          <w:szCs w:val="24"/>
          <w:lang w:bidi="en-US"/>
        </w:rPr>
        <w:t>______________________________</w:t>
      </w: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83DC7">
        <w:rPr>
          <w:rFonts w:ascii="Times New Roman" w:eastAsia="Times New Roman" w:hAnsi="Times New Roman"/>
          <w:sz w:val="24"/>
          <w:szCs w:val="24"/>
          <w:lang w:bidi="en-US"/>
        </w:rPr>
        <w:t>David Harwood, Chairman</w:t>
      </w:r>
    </w:p>
    <w:p w:rsidR="00A17FEF" w:rsidRPr="00783DC7" w:rsidRDefault="00A17FEF" w:rsidP="001B7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83DC7">
        <w:rPr>
          <w:rFonts w:ascii="Times New Roman" w:eastAsia="Times New Roman" w:hAnsi="Times New Roman"/>
          <w:sz w:val="24"/>
          <w:szCs w:val="24"/>
          <w:lang w:bidi="en-US"/>
        </w:rPr>
        <w:t>Board of Zoning Appeals</w:t>
      </w:r>
    </w:p>
    <w:p w:rsidR="00BA24C4" w:rsidRPr="00783DC7" w:rsidRDefault="00BA24C4">
      <w:pPr>
        <w:rPr>
          <w:rFonts w:ascii="Times New Roman" w:hAnsi="Times New Roman"/>
          <w:sz w:val="24"/>
        </w:rPr>
      </w:pPr>
    </w:p>
    <w:p w:rsidR="001943A4" w:rsidRPr="00783DC7" w:rsidRDefault="001943A4" w:rsidP="001943A4">
      <w:pPr>
        <w:rPr>
          <w:rFonts w:ascii="Times New Roman" w:hAnsi="Times New Roman"/>
          <w:sz w:val="24"/>
        </w:rPr>
      </w:pPr>
      <w:r w:rsidRPr="00783DC7">
        <w:rPr>
          <w:rFonts w:ascii="Times New Roman" w:hAnsi="Times New Roman"/>
          <w:sz w:val="24"/>
        </w:rPr>
        <w:t xml:space="preserve">Meeting Minutes prepared by Andrew E. Rodney, </w:t>
      </w:r>
      <w:r w:rsidR="008C47BD" w:rsidRPr="00783DC7">
        <w:rPr>
          <w:rFonts w:ascii="Times New Roman" w:hAnsi="Times New Roman"/>
          <w:sz w:val="24"/>
        </w:rPr>
        <w:t xml:space="preserve">AICP, </w:t>
      </w:r>
      <w:r w:rsidRPr="00783DC7">
        <w:rPr>
          <w:rFonts w:ascii="Times New Roman" w:hAnsi="Times New Roman"/>
          <w:sz w:val="24"/>
        </w:rPr>
        <w:t>Building, Planning, &amp; Zoning Manager.</w:t>
      </w:r>
    </w:p>
    <w:p w:rsidR="001943A4" w:rsidRPr="009C198F" w:rsidRDefault="001943A4">
      <w:pPr>
        <w:rPr>
          <w:color w:val="FF0000"/>
        </w:rPr>
      </w:pPr>
    </w:p>
    <w:sectPr w:rsidR="001943A4" w:rsidRPr="009C198F" w:rsidSect="00B5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C4" w:rsidRDefault="00BA24C4" w:rsidP="00C771EE">
      <w:pPr>
        <w:spacing w:after="0" w:line="240" w:lineRule="auto"/>
      </w:pPr>
      <w:r>
        <w:separator/>
      </w:r>
    </w:p>
  </w:endnote>
  <w:endnote w:type="continuationSeparator" w:id="0">
    <w:p w:rsidR="00BA24C4" w:rsidRDefault="00BA24C4" w:rsidP="00C7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C4" w:rsidRDefault="00BA24C4" w:rsidP="00C771EE">
      <w:pPr>
        <w:spacing w:after="0" w:line="240" w:lineRule="auto"/>
      </w:pPr>
      <w:r>
        <w:separator/>
      </w:r>
    </w:p>
  </w:footnote>
  <w:footnote w:type="continuationSeparator" w:id="0">
    <w:p w:rsidR="00BA24C4" w:rsidRDefault="00BA24C4" w:rsidP="00C7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C4" w:rsidRDefault="00BA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555"/>
    <w:multiLevelType w:val="hybridMultilevel"/>
    <w:tmpl w:val="166A34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CA2CFF"/>
    <w:multiLevelType w:val="hybridMultilevel"/>
    <w:tmpl w:val="7F1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190"/>
    <w:multiLevelType w:val="hybridMultilevel"/>
    <w:tmpl w:val="576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E83"/>
    <w:multiLevelType w:val="hybridMultilevel"/>
    <w:tmpl w:val="65EC82DE"/>
    <w:lvl w:ilvl="0" w:tplc="115C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400F"/>
    <w:multiLevelType w:val="hybridMultilevel"/>
    <w:tmpl w:val="884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548AF"/>
    <w:multiLevelType w:val="hybridMultilevel"/>
    <w:tmpl w:val="4DE84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F74AB"/>
    <w:multiLevelType w:val="hybridMultilevel"/>
    <w:tmpl w:val="3636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5129"/>
    <w:multiLevelType w:val="hybridMultilevel"/>
    <w:tmpl w:val="BC1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F80"/>
    <w:multiLevelType w:val="hybridMultilevel"/>
    <w:tmpl w:val="51E2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5336"/>
    <w:multiLevelType w:val="hybridMultilevel"/>
    <w:tmpl w:val="24AC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82CE2"/>
    <w:multiLevelType w:val="hybridMultilevel"/>
    <w:tmpl w:val="9996BCE8"/>
    <w:lvl w:ilvl="0" w:tplc="93C44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746B2"/>
    <w:multiLevelType w:val="hybridMultilevel"/>
    <w:tmpl w:val="E2F2FF5E"/>
    <w:lvl w:ilvl="0" w:tplc="7B7E1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E9"/>
    <w:rsid w:val="0004153B"/>
    <w:rsid w:val="00075F21"/>
    <w:rsid w:val="000B5C3A"/>
    <w:rsid w:val="000F2A52"/>
    <w:rsid w:val="00135475"/>
    <w:rsid w:val="00151596"/>
    <w:rsid w:val="00170038"/>
    <w:rsid w:val="001902EB"/>
    <w:rsid w:val="001943A4"/>
    <w:rsid w:val="001B77E9"/>
    <w:rsid w:val="002A0534"/>
    <w:rsid w:val="002A0CC6"/>
    <w:rsid w:val="002D21C8"/>
    <w:rsid w:val="003108AF"/>
    <w:rsid w:val="00313AD0"/>
    <w:rsid w:val="0034711C"/>
    <w:rsid w:val="00356842"/>
    <w:rsid w:val="0037759E"/>
    <w:rsid w:val="00382F0C"/>
    <w:rsid w:val="003A10B9"/>
    <w:rsid w:val="003A6C6B"/>
    <w:rsid w:val="00412BD7"/>
    <w:rsid w:val="0042700F"/>
    <w:rsid w:val="0044246D"/>
    <w:rsid w:val="00451F08"/>
    <w:rsid w:val="00490DF2"/>
    <w:rsid w:val="005C1BDE"/>
    <w:rsid w:val="005D541E"/>
    <w:rsid w:val="006435BA"/>
    <w:rsid w:val="00672F01"/>
    <w:rsid w:val="006745C4"/>
    <w:rsid w:val="007047C8"/>
    <w:rsid w:val="00754FEC"/>
    <w:rsid w:val="00783DC7"/>
    <w:rsid w:val="007A0709"/>
    <w:rsid w:val="008027B5"/>
    <w:rsid w:val="00802A22"/>
    <w:rsid w:val="0080352B"/>
    <w:rsid w:val="008B29BD"/>
    <w:rsid w:val="008B4FC3"/>
    <w:rsid w:val="008C47BD"/>
    <w:rsid w:val="0090435F"/>
    <w:rsid w:val="00915FE4"/>
    <w:rsid w:val="009774B1"/>
    <w:rsid w:val="009A7A48"/>
    <w:rsid w:val="009C198F"/>
    <w:rsid w:val="00A00D85"/>
    <w:rsid w:val="00A17FEF"/>
    <w:rsid w:val="00A33652"/>
    <w:rsid w:val="00A37304"/>
    <w:rsid w:val="00A6731C"/>
    <w:rsid w:val="00A70142"/>
    <w:rsid w:val="00AE3ABA"/>
    <w:rsid w:val="00B545CB"/>
    <w:rsid w:val="00BA24B9"/>
    <w:rsid w:val="00BA24C4"/>
    <w:rsid w:val="00BC2F7F"/>
    <w:rsid w:val="00BF1ED7"/>
    <w:rsid w:val="00C34D57"/>
    <w:rsid w:val="00C771EE"/>
    <w:rsid w:val="00C8665A"/>
    <w:rsid w:val="00D24346"/>
    <w:rsid w:val="00D26607"/>
    <w:rsid w:val="00D43F2E"/>
    <w:rsid w:val="00E31CD5"/>
    <w:rsid w:val="00E42CF2"/>
    <w:rsid w:val="00E96D2F"/>
    <w:rsid w:val="00E975B7"/>
    <w:rsid w:val="00E97C5D"/>
    <w:rsid w:val="00EA2056"/>
    <w:rsid w:val="00EF0667"/>
    <w:rsid w:val="00EF15A5"/>
    <w:rsid w:val="00EF70AB"/>
    <w:rsid w:val="00F47AF2"/>
    <w:rsid w:val="00F501FD"/>
    <w:rsid w:val="00F95789"/>
    <w:rsid w:val="00F97E2D"/>
    <w:rsid w:val="00FA2477"/>
    <w:rsid w:val="00FC23ED"/>
    <w:rsid w:val="00FD07FF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CDE84458-F64F-4FAD-AA75-8A06382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7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E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E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6</cp:revision>
  <cp:lastPrinted>2019-09-27T12:33:00Z</cp:lastPrinted>
  <dcterms:created xsi:type="dcterms:W3CDTF">2020-01-02T21:02:00Z</dcterms:created>
  <dcterms:modified xsi:type="dcterms:W3CDTF">2020-01-16T18:28:00Z</dcterms:modified>
</cp:coreProperties>
</file>